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E4DD0" w14:textId="77777777" w:rsidR="000850FE" w:rsidRDefault="000850FE" w:rsidP="00EF78EC"/>
    <w:p w14:paraId="58EC01D9" w14:textId="3F517A3E" w:rsidR="000850FE" w:rsidRDefault="008B1089">
      <w:pPr>
        <w:pStyle w:val="Titel"/>
        <w:rPr>
          <w:lang w:val="en-US"/>
        </w:rPr>
      </w:pPr>
      <w:r>
        <w:rPr>
          <w:lang w:val="en-US"/>
        </w:rPr>
        <w:t>Run Archery challenge 2022</w:t>
      </w:r>
    </w:p>
    <w:p w14:paraId="710FC123" w14:textId="1B88F100" w:rsidR="000850FE" w:rsidRDefault="008B1089">
      <w:pPr>
        <w:rPr>
          <w:color w:val="FF0000"/>
          <w:sz w:val="32"/>
          <w:szCs w:val="32"/>
          <w:u w:color="FF0000"/>
          <w:lang w:val="en-US"/>
        </w:rPr>
      </w:pPr>
      <w:proofErr w:type="spellStart"/>
      <w:r>
        <w:rPr>
          <w:color w:val="FF0000"/>
          <w:sz w:val="32"/>
          <w:szCs w:val="32"/>
          <w:u w:color="FF0000"/>
          <w:lang w:val="en-US"/>
        </w:rPr>
        <w:t>Zaterdag</w:t>
      </w:r>
      <w:proofErr w:type="spellEnd"/>
      <w:r>
        <w:rPr>
          <w:color w:val="FF0000"/>
          <w:sz w:val="32"/>
          <w:szCs w:val="32"/>
          <w:u w:color="FF0000"/>
          <w:lang w:val="en-US"/>
        </w:rPr>
        <w:t xml:space="preserve"> </w:t>
      </w:r>
      <w:r w:rsidR="00591E7C">
        <w:rPr>
          <w:color w:val="FF0000"/>
          <w:sz w:val="32"/>
          <w:szCs w:val="32"/>
          <w:u w:color="FF0000"/>
          <w:lang w:val="en-US"/>
        </w:rPr>
        <w:t>3</w:t>
      </w:r>
      <w:r>
        <w:rPr>
          <w:color w:val="FF0000"/>
          <w:sz w:val="32"/>
          <w:szCs w:val="32"/>
          <w:u w:color="FF0000"/>
          <w:lang w:val="en-US"/>
        </w:rPr>
        <w:t xml:space="preserve"> </w:t>
      </w:r>
      <w:proofErr w:type="spellStart"/>
      <w:r>
        <w:rPr>
          <w:color w:val="FF0000"/>
          <w:sz w:val="32"/>
          <w:szCs w:val="32"/>
          <w:u w:color="FF0000"/>
          <w:lang w:val="en-US"/>
        </w:rPr>
        <w:t>september</w:t>
      </w:r>
      <w:proofErr w:type="spellEnd"/>
      <w:r>
        <w:rPr>
          <w:color w:val="FF0000"/>
          <w:sz w:val="32"/>
          <w:szCs w:val="32"/>
          <w:u w:color="FF0000"/>
          <w:lang w:val="en-US"/>
        </w:rPr>
        <w:t xml:space="preserve"> 13:00 – 17:00</w:t>
      </w:r>
    </w:p>
    <w:p w14:paraId="04715DB8" w14:textId="77777777" w:rsidR="000850FE" w:rsidRDefault="008B1089">
      <w:pPr>
        <w:rPr>
          <w:color w:val="FF0000"/>
          <w:sz w:val="32"/>
          <w:szCs w:val="32"/>
          <w:u w:color="FF0000"/>
        </w:rPr>
      </w:pPr>
      <w:proofErr w:type="spellStart"/>
      <w:r>
        <w:rPr>
          <w:rFonts w:eastAsia="Arial Unicode MS" w:cs="Arial Unicode MS"/>
          <w:color w:val="FF0000"/>
          <w:sz w:val="32"/>
          <w:szCs w:val="32"/>
          <w:u w:color="FF0000"/>
        </w:rPr>
        <w:t>Avalon</w:t>
      </w:r>
      <w:proofErr w:type="spellEnd"/>
      <w:r>
        <w:rPr>
          <w:rFonts w:eastAsia="Arial Unicode MS" w:cs="Arial Unicode MS"/>
          <w:color w:val="FF0000"/>
          <w:sz w:val="32"/>
          <w:szCs w:val="32"/>
          <w:u w:color="FF0000"/>
        </w:rPr>
        <w:t xml:space="preserve"> </w:t>
      </w:r>
      <w:proofErr w:type="spellStart"/>
      <w:r>
        <w:rPr>
          <w:rFonts w:eastAsia="Arial Unicode MS" w:cs="Arial Unicode MS"/>
          <w:color w:val="FF0000"/>
          <w:sz w:val="32"/>
          <w:szCs w:val="32"/>
          <w:u w:color="FF0000"/>
        </w:rPr>
        <w:t>Sports</w:t>
      </w:r>
      <w:proofErr w:type="spellEnd"/>
      <w:r>
        <w:rPr>
          <w:rFonts w:eastAsia="Arial Unicode MS" w:cs="Arial Unicode MS"/>
          <w:color w:val="FF0000"/>
          <w:sz w:val="32"/>
          <w:szCs w:val="32"/>
          <w:u w:color="FF0000"/>
        </w:rPr>
        <w:t xml:space="preserve"> Apeldoorn</w:t>
      </w:r>
    </w:p>
    <w:p w14:paraId="0C251504" w14:textId="77777777" w:rsidR="000850FE" w:rsidRDefault="000850FE"/>
    <w:p w14:paraId="05A404A3" w14:textId="77777777" w:rsidR="000850FE" w:rsidRDefault="008B1089">
      <w:r>
        <w:rPr>
          <w:rFonts w:eastAsia="Arial Unicode MS" w:cs="Arial Unicode MS"/>
        </w:rPr>
        <w:t>Geachte sportieve boogschutters.</w:t>
      </w:r>
    </w:p>
    <w:p w14:paraId="00528DF4" w14:textId="77777777" w:rsidR="000850FE" w:rsidRDefault="000850FE"/>
    <w:p w14:paraId="7A1C679C" w14:textId="77777777" w:rsidR="000850FE" w:rsidRDefault="008B1089">
      <w:r>
        <w:rPr>
          <w:rFonts w:eastAsia="Arial Unicode MS" w:cs="Arial Unicode MS"/>
        </w:rPr>
        <w:t xml:space="preserve">Jullie kunnen deel gaan nemen aan de Run </w:t>
      </w:r>
      <w:proofErr w:type="spellStart"/>
      <w:r>
        <w:rPr>
          <w:rFonts w:eastAsia="Arial Unicode MS" w:cs="Arial Unicode MS"/>
        </w:rPr>
        <w:t>Archery</w:t>
      </w:r>
      <w:proofErr w:type="spellEnd"/>
      <w:r>
        <w:rPr>
          <w:rFonts w:eastAsia="Arial Unicode MS" w:cs="Arial Unicode MS"/>
        </w:rPr>
        <w:t xml:space="preserve"> Challenge. Deze middag staat in het teken van verschillende spelvormen rondom Run </w:t>
      </w:r>
      <w:proofErr w:type="spellStart"/>
      <w:r>
        <w:rPr>
          <w:rFonts w:eastAsia="Arial Unicode MS" w:cs="Arial Unicode MS"/>
        </w:rPr>
        <w:t>Archery</w:t>
      </w:r>
      <w:proofErr w:type="spellEnd"/>
      <w:r>
        <w:rPr>
          <w:rFonts w:eastAsia="Arial Unicode MS" w:cs="Arial Unicode MS"/>
        </w:rPr>
        <w:t xml:space="preserve">. Het is dus niet een gewone wedstrijddag en het heeft een heel ander spelverloop. We gaan in diverse wedstrijdvormen een aantal aspecten van Run </w:t>
      </w:r>
      <w:proofErr w:type="spellStart"/>
      <w:r>
        <w:rPr>
          <w:rFonts w:eastAsia="Arial Unicode MS" w:cs="Arial Unicode MS"/>
        </w:rPr>
        <w:t>Archery</w:t>
      </w:r>
      <w:proofErr w:type="spellEnd"/>
      <w:r>
        <w:rPr>
          <w:rFonts w:eastAsia="Arial Unicode MS" w:cs="Arial Unicode MS"/>
        </w:rPr>
        <w:t xml:space="preserve"> aanspreken op een manier die anders is dan jullie misschien gewend zijn.</w:t>
      </w:r>
    </w:p>
    <w:p w14:paraId="2EBFBEB1" w14:textId="77777777" w:rsidR="000850FE" w:rsidRDefault="000850FE"/>
    <w:p w14:paraId="0D034746" w14:textId="77777777" w:rsidR="000850FE" w:rsidRDefault="008B1089">
      <w:r>
        <w:rPr>
          <w:rFonts w:eastAsia="Arial Unicode MS" w:cs="Arial Unicode MS"/>
        </w:rPr>
        <w:t>Op het programma staan de volgende spellen:</w:t>
      </w:r>
    </w:p>
    <w:p w14:paraId="51D1FA08" w14:textId="77777777" w:rsidR="000850FE" w:rsidRDefault="008B1089">
      <w:pPr>
        <w:pStyle w:val="Lijstalinea"/>
        <w:numPr>
          <w:ilvl w:val="0"/>
          <w:numId w:val="2"/>
        </w:numPr>
        <w:rPr>
          <w:lang w:val="en-US"/>
        </w:rPr>
      </w:pPr>
      <w:r>
        <w:rPr>
          <w:lang w:val="en-US"/>
        </w:rPr>
        <w:t>Run archery FITA:</w:t>
      </w:r>
    </w:p>
    <w:p w14:paraId="7F71E82F" w14:textId="77777777" w:rsidR="000850FE" w:rsidRDefault="008B1089">
      <w:pPr>
        <w:pStyle w:val="Lijstalinea"/>
        <w:rPr>
          <w:lang w:val="en-US"/>
        </w:rPr>
      </w:pPr>
      <w:r>
        <w:t xml:space="preserve">De beloning als je echt op 18 meter zuiver schiet. </w:t>
      </w:r>
      <w:r>
        <w:rPr>
          <w:lang w:val="en-US"/>
        </w:rPr>
        <w:t>Run archery estafette</w:t>
      </w:r>
    </w:p>
    <w:p w14:paraId="4FE546C3" w14:textId="77777777" w:rsidR="000850FE" w:rsidRDefault="008B1089">
      <w:pPr>
        <w:pStyle w:val="Lijstalinea"/>
        <w:numPr>
          <w:ilvl w:val="0"/>
          <w:numId w:val="2"/>
        </w:numPr>
        <w:rPr>
          <w:lang w:val="en-US"/>
        </w:rPr>
      </w:pPr>
      <w:r>
        <w:rPr>
          <w:lang w:val="en-US"/>
        </w:rPr>
        <w:t>Run archery exhaust:</w:t>
      </w:r>
    </w:p>
    <w:p w14:paraId="29D89210" w14:textId="77777777" w:rsidR="000850FE" w:rsidRDefault="008B1089">
      <w:pPr>
        <w:pStyle w:val="Lijstalinea"/>
      </w:pPr>
      <w:r>
        <w:t xml:space="preserve">Elke keer een volle sprint en dan nog raakschieten? Wie houdt dat vol? </w:t>
      </w:r>
    </w:p>
    <w:p w14:paraId="746846E0" w14:textId="77777777" w:rsidR="000850FE" w:rsidRDefault="008B1089">
      <w:pPr>
        <w:pStyle w:val="Lijstalinea"/>
        <w:numPr>
          <w:ilvl w:val="0"/>
          <w:numId w:val="2"/>
        </w:numPr>
        <w:rPr>
          <w:lang w:val="en-US"/>
        </w:rPr>
      </w:pPr>
      <w:r>
        <w:rPr>
          <w:lang w:val="en-US"/>
        </w:rPr>
        <w:t>Animal hunt:</w:t>
      </w:r>
    </w:p>
    <w:p w14:paraId="5F740220" w14:textId="77777777" w:rsidR="000850FE" w:rsidRDefault="008B1089">
      <w:pPr>
        <w:pStyle w:val="Lijstalinea"/>
      </w:pPr>
      <w:r>
        <w:t xml:space="preserve">Het is verzurend voor de spieren en missen is helemaal zuur.  </w:t>
      </w:r>
      <w:r w:rsidRPr="00591E7C">
        <w:t xml:space="preserve">Elk dier heeft zijn eigen punten. </w:t>
      </w:r>
      <w:r>
        <w:t>Blijf je de juiste keuzes maken</w:t>
      </w:r>
    </w:p>
    <w:p w14:paraId="00825E1F" w14:textId="77777777" w:rsidR="000850FE" w:rsidRPr="00591E7C" w:rsidRDefault="008B1089">
      <w:pPr>
        <w:pStyle w:val="Lijstalinea"/>
        <w:numPr>
          <w:ilvl w:val="0"/>
          <w:numId w:val="2"/>
        </w:numPr>
      </w:pPr>
      <w:r w:rsidRPr="00591E7C">
        <w:t xml:space="preserve">Run </w:t>
      </w:r>
      <w:proofErr w:type="spellStart"/>
      <w:r w:rsidRPr="00591E7C">
        <w:t>archery</w:t>
      </w:r>
      <w:proofErr w:type="spellEnd"/>
      <w:r w:rsidRPr="00591E7C">
        <w:t xml:space="preserve"> estafette: Het team onderdeel van de middag. Alle teams geven zich helemaal in een onderlinge strijd. </w:t>
      </w:r>
    </w:p>
    <w:p w14:paraId="24616C3B" w14:textId="77777777" w:rsidR="000850FE" w:rsidRDefault="008B1089">
      <w:pPr>
        <w:pStyle w:val="Lijstalinea"/>
        <w:numPr>
          <w:ilvl w:val="0"/>
          <w:numId w:val="2"/>
        </w:numPr>
        <w:rPr>
          <w:lang w:val="en-US"/>
        </w:rPr>
      </w:pPr>
      <w:r>
        <w:rPr>
          <w:lang w:val="en-US"/>
        </w:rPr>
        <w:t>Run archery mental game</w:t>
      </w:r>
    </w:p>
    <w:p w14:paraId="5A2D6991" w14:textId="447379ED" w:rsidR="00591E7C" w:rsidRDefault="008B1089" w:rsidP="00591E7C">
      <w:pPr>
        <w:pStyle w:val="Lijstalinea"/>
      </w:pPr>
      <w:r>
        <w:t xml:space="preserve">Schiet je snel, schiet je zuiver en wat doet je tegenstander? Wie te veel bezig is met de ander, gaat zeker niet winnen. In deze afvalrace houden de beste het </w:t>
      </w:r>
      <w:proofErr w:type="spellStart"/>
      <w:r>
        <w:t>het</w:t>
      </w:r>
      <w:proofErr w:type="spellEnd"/>
      <w:r>
        <w:t xml:space="preserve"> langste vol.</w:t>
      </w:r>
    </w:p>
    <w:p w14:paraId="1D195A22" w14:textId="74D944FB" w:rsidR="00591E7C" w:rsidRDefault="00591E7C" w:rsidP="00591E7C">
      <w:pPr>
        <w:pStyle w:val="Lijstalinea"/>
        <w:numPr>
          <w:ilvl w:val="0"/>
          <w:numId w:val="5"/>
        </w:numPr>
      </w:pPr>
      <w:r>
        <w:t>Bijzondere toegift voor iedereen …..</w:t>
      </w:r>
    </w:p>
    <w:p w14:paraId="3B0578C7" w14:textId="77777777" w:rsidR="000850FE" w:rsidRDefault="000850FE"/>
    <w:p w14:paraId="5BF73751" w14:textId="77777777" w:rsidR="000850FE" w:rsidRDefault="008B1089">
      <w:r>
        <w:rPr>
          <w:rFonts w:eastAsia="Arial Unicode MS" w:cs="Arial Unicode MS"/>
        </w:rPr>
        <w:t xml:space="preserve">Elk spel is een bepaalde trainingsvorm die een onderdeel van Run </w:t>
      </w:r>
      <w:proofErr w:type="spellStart"/>
      <w:r>
        <w:rPr>
          <w:rFonts w:eastAsia="Arial Unicode MS" w:cs="Arial Unicode MS"/>
        </w:rPr>
        <w:t>Archery</w:t>
      </w:r>
      <w:proofErr w:type="spellEnd"/>
      <w:r>
        <w:rPr>
          <w:rFonts w:eastAsia="Arial Unicode MS" w:cs="Arial Unicode MS"/>
        </w:rPr>
        <w:t xml:space="preserve"> raakt. Gedurende de middag gaan we het uitleggen en natuurlijk is er aan het eind van de dag een winnaar. </w:t>
      </w:r>
    </w:p>
    <w:p w14:paraId="36121424" w14:textId="77777777" w:rsidR="000850FE" w:rsidRDefault="008B1089">
      <w:r>
        <w:rPr>
          <w:rFonts w:eastAsia="Arial Unicode MS" w:cs="Arial Unicode MS"/>
        </w:rPr>
        <w:t>Naast een leuke afwisselende wedstrijd is het ook natuurlijk leuk om elkaar weer na een zomervakantie te ontmoeten. Daarom is er gelegenheid voor een drankje.</w:t>
      </w:r>
    </w:p>
    <w:p w14:paraId="6E9B6A43" w14:textId="77777777" w:rsidR="000850FE" w:rsidRDefault="000850FE"/>
    <w:p w14:paraId="2C1F2F5A" w14:textId="44537950" w:rsidR="000850FE" w:rsidRDefault="008B1089">
      <w:r>
        <w:rPr>
          <w:rFonts w:eastAsia="Arial Unicode MS" w:cs="Arial Unicode MS"/>
        </w:rPr>
        <w:t xml:space="preserve">De deelname kost 10,- euro en kan contant of via tikkie op de middag zelf bij inschrijving betaald worden. Doordat we willen werken met een team indeling en schutters lekker bezig willen houden, is er een maximaal aantal deelnemers bepaald. We gaan uit van max </w:t>
      </w:r>
      <w:r>
        <w:rPr>
          <w:rFonts w:eastAsia="Arial Unicode MS" w:cs="Arial Unicode MS"/>
          <w:b/>
          <w:bCs/>
        </w:rPr>
        <w:t>30</w:t>
      </w:r>
      <w:r>
        <w:rPr>
          <w:rFonts w:eastAsia="Arial Unicode MS" w:cs="Arial Unicode MS"/>
        </w:rPr>
        <w:t xml:space="preserve"> deelnemers. Voorinschrijving zorgt ervoor dat je in ieder geval mee kan doen aan deze gevarieerde middag. </w:t>
      </w:r>
      <w:proofErr w:type="spellStart"/>
      <w:r w:rsidR="00EF78EC">
        <w:rPr>
          <w:rFonts w:eastAsia="Arial Unicode MS" w:cs="Arial Unicode MS"/>
        </w:rPr>
        <w:t>Inschrijiving</w:t>
      </w:r>
      <w:proofErr w:type="spellEnd"/>
      <w:r w:rsidR="00EF78EC">
        <w:rPr>
          <w:rFonts w:eastAsia="Arial Unicode MS" w:cs="Arial Unicode MS"/>
        </w:rPr>
        <w:t xml:space="preserve"> via mail naar </w:t>
      </w:r>
      <w:hyperlink r:id="rId8" w:history="1">
        <w:r w:rsidR="00EF78EC" w:rsidRPr="003D2178">
          <w:rPr>
            <w:rStyle w:val="Hyperlink"/>
          </w:rPr>
          <w:t>willem1964@icloud.com</w:t>
        </w:r>
      </w:hyperlink>
      <w:r w:rsidR="00EF78EC">
        <w:t xml:space="preserve"> </w:t>
      </w:r>
    </w:p>
    <w:p w14:paraId="43685F0B" w14:textId="4857A9E6" w:rsidR="000850FE" w:rsidRDefault="000850FE"/>
    <w:p w14:paraId="661DA53C" w14:textId="711E7325" w:rsidR="00591E7C" w:rsidRDefault="00591E7C">
      <w:r>
        <w:t xml:space="preserve">Team RA-Challenge </w:t>
      </w:r>
      <w:proofErr w:type="spellStart"/>
      <w:r>
        <w:t>Avalon</w:t>
      </w:r>
      <w:proofErr w:type="spellEnd"/>
      <w:r>
        <w:t>, Apeldoorn</w:t>
      </w:r>
    </w:p>
    <w:sectPr w:rsidR="00591E7C">
      <w:headerReference w:type="default" r:id="rId9"/>
      <w:footerReference w:type="default" r:id="rId1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62564" w14:textId="77777777" w:rsidR="00A46CE6" w:rsidRDefault="008B1089">
      <w:pPr>
        <w:spacing w:line="240" w:lineRule="auto"/>
      </w:pPr>
      <w:r>
        <w:separator/>
      </w:r>
    </w:p>
  </w:endnote>
  <w:endnote w:type="continuationSeparator" w:id="0">
    <w:p w14:paraId="2FD5F76B" w14:textId="77777777" w:rsidR="00A46CE6" w:rsidRDefault="008B1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A3A53" w14:textId="77777777" w:rsidR="000850FE" w:rsidRDefault="000850FE">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04CF5" w14:textId="77777777" w:rsidR="00A46CE6" w:rsidRDefault="008B1089">
      <w:pPr>
        <w:spacing w:line="240" w:lineRule="auto"/>
      </w:pPr>
      <w:r>
        <w:separator/>
      </w:r>
    </w:p>
  </w:footnote>
  <w:footnote w:type="continuationSeparator" w:id="0">
    <w:p w14:paraId="4F5FB41B" w14:textId="77777777" w:rsidR="00A46CE6" w:rsidRDefault="008B1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696F7" w14:textId="77777777" w:rsidR="000850FE" w:rsidRDefault="008B1089">
    <w:pPr>
      <w:pStyle w:val="Koptekst"/>
      <w:tabs>
        <w:tab w:val="clear" w:pos="9072"/>
        <w:tab w:val="right" w:pos="9046"/>
      </w:tabs>
    </w:pPr>
    <w:r>
      <w:rPr>
        <w:noProof/>
      </w:rPr>
      <w:drawing>
        <wp:anchor distT="152400" distB="152400" distL="152400" distR="152400" simplePos="0" relativeHeight="251658240" behindDoc="1" locked="0" layoutInCell="1" allowOverlap="1" wp14:anchorId="43E49D7E" wp14:editId="347ABC85">
          <wp:simplePos x="0" y="0"/>
          <wp:positionH relativeFrom="page">
            <wp:posOffset>901064</wp:posOffset>
          </wp:positionH>
          <wp:positionV relativeFrom="page">
            <wp:posOffset>2114232</wp:posOffset>
          </wp:positionV>
          <wp:extent cx="5758180" cy="6463666"/>
          <wp:effectExtent l="0" t="0" r="0" b="0"/>
          <wp:wrapNone/>
          <wp:docPr id="1073741826" name="officeArt object" descr="Afbeelding"/>
          <wp:cNvGraphicFramePr/>
          <a:graphic xmlns:a="http://schemas.openxmlformats.org/drawingml/2006/main">
            <a:graphicData uri="http://schemas.openxmlformats.org/drawingml/2006/picture">
              <pic:pic xmlns:pic="http://schemas.openxmlformats.org/drawingml/2006/picture">
                <pic:nvPicPr>
                  <pic:cNvPr id="1073741826" name="Afbeelding" descr="Afbeelding"/>
                  <pic:cNvPicPr>
                    <a:picLocks noChangeAspect="1"/>
                  </pic:cNvPicPr>
                </pic:nvPicPr>
                <pic:blipFill>
                  <a:blip r:embed="rId1"/>
                  <a:stretch>
                    <a:fillRect/>
                  </a:stretch>
                </pic:blipFill>
                <pic:spPr>
                  <a:xfrm>
                    <a:off x="0" y="0"/>
                    <a:ext cx="5758180" cy="6463666"/>
                  </a:xfrm>
                  <a:prstGeom prst="rect">
                    <a:avLst/>
                  </a:prstGeom>
                  <a:ln w="12700" cap="flat">
                    <a:noFill/>
                    <a:miter lim="400000"/>
                  </a:ln>
                  <a:effectLst/>
                </pic:spPr>
              </pic:pic>
            </a:graphicData>
          </a:graphic>
        </wp:anchor>
      </w:drawing>
    </w:r>
    <w:r>
      <w:rPr>
        <w:i/>
        <w:iCs/>
        <w:color w:val="FF0000"/>
        <w:sz w:val="28"/>
        <w:szCs w:val="28"/>
        <w:u w:color="FF0000"/>
      </w:rPr>
      <w:t xml:space="preserve">Run </w:t>
    </w:r>
    <w:proofErr w:type="spellStart"/>
    <w:r>
      <w:rPr>
        <w:i/>
        <w:iCs/>
        <w:color w:val="FF0000"/>
        <w:sz w:val="28"/>
        <w:szCs w:val="28"/>
        <w:u w:color="FF0000"/>
      </w:rPr>
      <w:t>archery</w:t>
    </w:r>
    <w:proofErr w:type="spellEnd"/>
    <w:r>
      <w:rPr>
        <w:i/>
        <w:iCs/>
        <w:color w:val="FF0000"/>
        <w:sz w:val="28"/>
        <w:szCs w:val="28"/>
        <w:u w:color="FF0000"/>
      </w:rPr>
      <w:t xml:space="preserve"> </w:t>
    </w:r>
    <w:proofErr w:type="spellStart"/>
    <w:r>
      <w:rPr>
        <w:i/>
        <w:iCs/>
        <w:color w:val="FF0000"/>
        <w:sz w:val="28"/>
        <w:szCs w:val="28"/>
        <w:u w:color="FF0000"/>
      </w:rPr>
      <w:t>challenge</w:t>
    </w:r>
    <w:proofErr w:type="spellEnd"/>
    <w:r>
      <w:t xml:space="preserve">                                                                                 </w:t>
    </w:r>
    <w:r>
      <w:rPr>
        <w:noProof/>
      </w:rPr>
      <w:drawing>
        <wp:inline distT="0" distB="0" distL="0" distR="0" wp14:anchorId="639F1AAC" wp14:editId="69CF28F3">
          <wp:extent cx="1600200" cy="534924"/>
          <wp:effectExtent l="0" t="0" r="0" b="0"/>
          <wp:docPr id="1073741825" name="officeArt object" descr="Afbeelding 2"/>
          <wp:cNvGraphicFramePr/>
          <a:graphic xmlns:a="http://schemas.openxmlformats.org/drawingml/2006/main">
            <a:graphicData uri="http://schemas.openxmlformats.org/drawingml/2006/picture">
              <pic:pic xmlns:pic="http://schemas.openxmlformats.org/drawingml/2006/picture">
                <pic:nvPicPr>
                  <pic:cNvPr id="1073741825" name="Afbeelding 2" descr="Afbeelding 2"/>
                  <pic:cNvPicPr>
                    <a:picLocks noChangeAspect="1"/>
                  </pic:cNvPicPr>
                </pic:nvPicPr>
                <pic:blipFill>
                  <a:blip r:embed="rId2"/>
                  <a:stretch>
                    <a:fillRect/>
                  </a:stretch>
                </pic:blipFill>
                <pic:spPr>
                  <a:xfrm>
                    <a:off x="0" y="0"/>
                    <a:ext cx="1600200" cy="534924"/>
                  </a:xfrm>
                  <a:prstGeom prst="rect">
                    <a:avLst/>
                  </a:prstGeom>
                  <a:ln w="12700" cap="flat">
                    <a:noFill/>
                    <a:miter lim="400000"/>
                  </a:ln>
                  <a:effectLst/>
                </pic:spPr>
              </pic:pic>
            </a:graphicData>
          </a:graphic>
        </wp:inline>
      </w:drawing>
    </w:r>
  </w:p>
  <w:p w14:paraId="10BA2E77" w14:textId="77777777" w:rsidR="000850FE" w:rsidRDefault="000850FE">
    <w:pPr>
      <w:pStyle w:val="Koptekst"/>
      <w:tabs>
        <w:tab w:val="clear" w:pos="9072"/>
        <w:tab w:val="right" w:pos="904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307C"/>
    <w:multiLevelType w:val="hybridMultilevel"/>
    <w:tmpl w:val="6ABAEE20"/>
    <w:styleLink w:val="Gemporteerdestijl2"/>
    <w:lvl w:ilvl="0" w:tplc="059C9C16">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7204654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ADB23B5E">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EBB41228">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0D8031F2">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7F346F54">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5DBC907A">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17520E54">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2AFEA790">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873221D"/>
    <w:multiLevelType w:val="hybridMultilevel"/>
    <w:tmpl w:val="D33C1D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9230DAE"/>
    <w:multiLevelType w:val="hybridMultilevel"/>
    <w:tmpl w:val="6ABAEE20"/>
    <w:numStyleLink w:val="Gemporteerdestijl2"/>
  </w:abstractNum>
  <w:abstractNum w:abstractNumId="3" w15:restartNumberingAfterBreak="0">
    <w:nsid w:val="4BCC0966"/>
    <w:multiLevelType w:val="hybridMultilevel"/>
    <w:tmpl w:val="A4CE0456"/>
    <w:numStyleLink w:val="Gemporteerdestijl1"/>
  </w:abstractNum>
  <w:abstractNum w:abstractNumId="4" w15:restartNumberingAfterBreak="0">
    <w:nsid w:val="6D400D27"/>
    <w:multiLevelType w:val="hybridMultilevel"/>
    <w:tmpl w:val="A4CE0456"/>
    <w:styleLink w:val="Gemporteerdestijl1"/>
    <w:lvl w:ilvl="0" w:tplc="D66A30B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6E0E98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65841538">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53A6620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520CE90">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3BCFD0A">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078CCF1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024CA14">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E5BAA85A">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292593734">
    <w:abstractNumId w:val="4"/>
  </w:num>
  <w:num w:numId="2" w16cid:durableId="1554534594">
    <w:abstractNumId w:val="3"/>
  </w:num>
  <w:num w:numId="3" w16cid:durableId="675764448">
    <w:abstractNumId w:val="0"/>
  </w:num>
  <w:num w:numId="4" w16cid:durableId="1354109195">
    <w:abstractNumId w:val="2"/>
  </w:num>
  <w:num w:numId="5" w16cid:durableId="378475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0FE"/>
    <w:rsid w:val="000850FE"/>
    <w:rsid w:val="00591E7C"/>
    <w:rsid w:val="008B1089"/>
    <w:rsid w:val="00A46CE6"/>
    <w:rsid w:val="00EF78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F2206"/>
  <w15:docId w15:val="{55B2AB24-78D6-40F8-9B0A-5CB0AB17F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76"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Kop1">
    <w:name w:val="heading 1"/>
    <w:next w:val="Standaard"/>
    <w:uiPriority w:val="9"/>
    <w:qFormat/>
    <w:pPr>
      <w:keepNext/>
      <w:keepLines/>
      <w:spacing w:before="480" w:line="276" w:lineRule="auto"/>
      <w:outlineLvl w:val="0"/>
    </w:pPr>
    <w:rPr>
      <w:rFonts w:ascii="Cambria" w:hAnsi="Cambria" w:cs="Arial Unicode MS"/>
      <w:b/>
      <w:bCs/>
      <w:color w:val="365F91"/>
      <w:sz w:val="28"/>
      <w:szCs w:val="28"/>
      <w:u w:color="365F9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tekst">
    <w:name w:val="header"/>
    <w:pPr>
      <w:tabs>
        <w:tab w:val="center" w:pos="4536"/>
        <w:tab w:val="right" w:pos="9072"/>
      </w:tabs>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Kop-envoettekst">
    <w:name w:val="Kop- en voettekst"/>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Titel">
    <w:name w:val="Title"/>
    <w:next w:val="Standaard"/>
    <w:uiPriority w:val="10"/>
    <w:qFormat/>
    <w:pPr>
      <w:pBdr>
        <w:bottom w:val="single" w:sz="8" w:space="0" w:color="4F81BD"/>
      </w:pBdr>
      <w:spacing w:after="300"/>
    </w:pPr>
    <w:rPr>
      <w:rFonts w:ascii="Cambria" w:hAnsi="Cambria" w:cs="Arial Unicode MS"/>
      <w:color w:val="17365D"/>
      <w:spacing w:val="5"/>
      <w:kern w:val="28"/>
      <w:sz w:val="52"/>
      <w:szCs w:val="52"/>
      <w:u w:color="17365D"/>
      <w14:textOutline w14:w="0" w14:cap="flat" w14:cmpd="sng" w14:algn="ctr">
        <w14:noFill/>
        <w14:prstDash w14:val="solid"/>
        <w14:bevel/>
      </w14:textOutline>
    </w:rPr>
  </w:style>
  <w:style w:type="paragraph" w:styleId="Lijstalinea">
    <w:name w:val="List Paragraph"/>
    <w:pPr>
      <w:spacing w:line="276" w:lineRule="auto"/>
      <w:ind w:left="720"/>
    </w:pPr>
    <w:rPr>
      <w:rFonts w:ascii="Calibri" w:hAnsi="Calibri" w:cs="Arial Unicode MS"/>
      <w:color w:val="000000"/>
      <w:sz w:val="22"/>
      <w:szCs w:val="22"/>
      <w:u w:color="000000"/>
    </w:rPr>
  </w:style>
  <w:style w:type="numbering" w:customStyle="1" w:styleId="Gemporteerdestijl1">
    <w:name w:val="Geïmporteerde stijl 1"/>
    <w:pPr>
      <w:numPr>
        <w:numId w:val="1"/>
      </w:numPr>
    </w:pPr>
  </w:style>
  <w:style w:type="numbering" w:customStyle="1" w:styleId="Gemporteerdestijl2">
    <w:name w:val="Geïmporteerde stijl 2"/>
    <w:pPr>
      <w:numPr>
        <w:numId w:val="3"/>
      </w:numPr>
    </w:pPr>
  </w:style>
  <w:style w:type="character" w:styleId="Onopgelostemelding">
    <w:name w:val="Unresolved Mention"/>
    <w:basedOn w:val="Standaardalinea-lettertype"/>
    <w:uiPriority w:val="99"/>
    <w:semiHidden/>
    <w:unhideWhenUsed/>
    <w:rsid w:val="00EF78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willem1964@iclou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Kantoorthema">
      <a:majorFont>
        <a:latin typeface="Cambria"/>
        <a:ea typeface="Cambria"/>
        <a:cs typeface="Cambria"/>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94E64-2355-43AC-A4B7-34B475C64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315</Words>
  <Characters>1738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Gemeente Apeldoorn</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Mulder, W. (Wim)</dc:creator>
  <cp:lastModifiedBy>Henri Polman</cp:lastModifiedBy>
  <cp:revision>2</cp:revision>
  <dcterms:created xsi:type="dcterms:W3CDTF">2022-07-31T19:48:00Z</dcterms:created>
  <dcterms:modified xsi:type="dcterms:W3CDTF">2022-07-31T19:48:00Z</dcterms:modified>
</cp:coreProperties>
</file>